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C02D1" w14:textId="72FE0ED1" w:rsidR="00D95D27" w:rsidRPr="00D95D27" w:rsidRDefault="00D95D27" w:rsidP="00D95D27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95D27">
        <w:rPr>
          <w:rFonts w:ascii="標楷體" w:eastAsia="標楷體" w:hAnsi="標楷體" w:hint="eastAsia"/>
          <w:b/>
          <w:bCs/>
          <w:sz w:val="32"/>
          <w:szCs w:val="32"/>
        </w:rPr>
        <w:t>115年清明祈福法會</w:t>
      </w:r>
    </w:p>
    <w:p w14:paraId="7700B24C" w14:textId="2B3876CB" w:rsidR="00D95D27" w:rsidRPr="00D95D27" w:rsidRDefault="00D95D27" w:rsidP="00D95D27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/>
        </w:rPr>
        <w:t> </w:t>
      </w:r>
      <w:r w:rsidRPr="00D95D27">
        <w:rPr>
          <w:rFonts w:ascii="標楷體" w:eastAsia="標楷體" w:hAnsi="標楷體"/>
          <w:sz w:val="28"/>
          <w:szCs w:val="28"/>
        </w:rPr>
        <w:t xml:space="preserve"> 適值</w:t>
      </w:r>
      <w:r w:rsidRPr="00D95D27">
        <w:rPr>
          <w:rFonts w:ascii="標楷體" w:eastAsia="標楷體" w:hAnsi="標楷體" w:hint="eastAsia"/>
          <w:sz w:val="28"/>
          <w:szCs w:val="28"/>
        </w:rPr>
        <w:t>丙午</w:t>
      </w:r>
      <w:r w:rsidRPr="00D95D27">
        <w:rPr>
          <w:rFonts w:ascii="標楷體" w:eastAsia="標楷體" w:hAnsi="標楷體"/>
          <w:sz w:val="28"/>
          <w:szCs w:val="28"/>
        </w:rPr>
        <w:t>年清明時節，為緬懷先賢德澤，謹訂於國曆3月</w:t>
      </w:r>
      <w:r w:rsidRPr="00D95D27">
        <w:rPr>
          <w:rFonts w:ascii="標楷體" w:eastAsia="標楷體" w:hAnsi="標楷體" w:hint="eastAsia"/>
          <w:sz w:val="28"/>
          <w:szCs w:val="28"/>
        </w:rPr>
        <w:t>21</w:t>
      </w:r>
      <w:r w:rsidRPr="00D95D27">
        <w:rPr>
          <w:rFonts w:ascii="標楷體" w:eastAsia="標楷體" w:hAnsi="標楷體"/>
          <w:sz w:val="28"/>
          <w:szCs w:val="28"/>
        </w:rPr>
        <w:t>日星期</w:t>
      </w:r>
      <w:r w:rsidRPr="00D95D27">
        <w:rPr>
          <w:rFonts w:ascii="標楷體" w:eastAsia="標楷體" w:hAnsi="標楷體" w:hint="eastAsia"/>
          <w:sz w:val="28"/>
          <w:szCs w:val="28"/>
        </w:rPr>
        <w:t>六</w:t>
      </w:r>
      <w:r w:rsidRPr="00D95D27">
        <w:rPr>
          <w:rFonts w:ascii="標楷體" w:eastAsia="標楷體" w:hAnsi="標楷體"/>
          <w:sz w:val="28"/>
          <w:szCs w:val="28"/>
        </w:rPr>
        <w:t>(農曆</w:t>
      </w:r>
      <w:r w:rsidRPr="00D95D27">
        <w:rPr>
          <w:rFonts w:ascii="標楷體" w:eastAsia="標楷體" w:hAnsi="標楷體" w:hint="eastAsia"/>
          <w:sz w:val="28"/>
          <w:szCs w:val="28"/>
        </w:rPr>
        <w:t>二</w:t>
      </w:r>
      <w:r w:rsidRPr="00D95D27">
        <w:rPr>
          <w:rFonts w:ascii="標楷體" w:eastAsia="標楷體" w:hAnsi="標楷體"/>
          <w:sz w:val="28"/>
          <w:szCs w:val="28"/>
        </w:rPr>
        <w:t>月初</w:t>
      </w:r>
      <w:r w:rsidRPr="00D95D27">
        <w:rPr>
          <w:rFonts w:ascii="標楷體" w:eastAsia="標楷體" w:hAnsi="標楷體" w:hint="eastAsia"/>
          <w:sz w:val="28"/>
          <w:szCs w:val="28"/>
        </w:rPr>
        <w:t>三</w:t>
      </w:r>
      <w:r w:rsidRPr="00D95D27">
        <w:rPr>
          <w:rFonts w:ascii="標楷體" w:eastAsia="標楷體" w:hAnsi="標楷體"/>
          <w:sz w:val="28"/>
          <w:szCs w:val="28"/>
        </w:rPr>
        <w:t>)於萬巒鄉生命紀念園區舉辦「清明節祈福法會」，敬邀十方善信，踴躍發心參加讚祭，以報親恩、廣結善緣、共霑法喜功德，歡迎諸善大德蒞臨共襄盛會。</w:t>
      </w:r>
    </w:p>
    <w:p w14:paraId="538A2C7B" w14:textId="68B7F912" w:rsidR="00D95D27" w:rsidRPr="00D95D27" w:rsidRDefault="00D95D27" w:rsidP="00D95D27">
      <w:pPr>
        <w:adjustRightInd w:val="0"/>
        <w:snapToGrid w:val="0"/>
        <w:rPr>
          <w:rFonts w:ascii="標楷體" w:eastAsia="標楷體" w:hAnsi="標楷體" w:hint="eastAsia"/>
          <w:sz w:val="28"/>
          <w:szCs w:val="28"/>
        </w:rPr>
      </w:pPr>
      <w:r w:rsidRPr="00D95D27">
        <w:rPr>
          <w:rFonts w:ascii="標楷體" w:eastAsia="標楷體" w:hAnsi="標楷體"/>
          <w:sz w:val="28"/>
          <w:szCs w:val="28"/>
        </w:rPr>
        <w:t>法會內容如下：</w:t>
      </w:r>
    </w:p>
    <w:tbl>
      <w:tblPr>
        <w:tblW w:w="9683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0"/>
        <w:gridCol w:w="5103"/>
      </w:tblGrid>
      <w:tr w:rsidR="00D95D27" w:rsidRPr="00D95D27" w14:paraId="0515EFCD" w14:textId="77777777" w:rsidTr="00D95D27">
        <w:trPr>
          <w:trHeight w:val="531"/>
          <w:tblCellSpacing w:w="7" w:type="dxa"/>
        </w:trPr>
        <w:tc>
          <w:tcPr>
            <w:tcW w:w="4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944D2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219D7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</w:tr>
      <w:tr w:rsidR="00D95D27" w:rsidRPr="00D95D27" w14:paraId="34187917" w14:textId="77777777" w:rsidTr="00D95D27">
        <w:trPr>
          <w:trHeight w:val="546"/>
          <w:tblCellSpacing w:w="7" w:type="dxa"/>
        </w:trPr>
        <w:tc>
          <w:tcPr>
            <w:tcW w:w="4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D42C5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08:00－09:00</w:t>
            </w:r>
          </w:p>
        </w:tc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75B5A" w14:textId="0F8685DC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灑淨壇場</w:t>
            </w:r>
          </w:p>
        </w:tc>
      </w:tr>
      <w:tr w:rsidR="00D95D27" w:rsidRPr="00D95D27" w14:paraId="62B30432" w14:textId="77777777" w:rsidTr="00D95D27">
        <w:trPr>
          <w:trHeight w:val="546"/>
          <w:tblCellSpacing w:w="7" w:type="dxa"/>
        </w:trPr>
        <w:tc>
          <w:tcPr>
            <w:tcW w:w="4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A48B0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09:00－11:30</w:t>
            </w:r>
          </w:p>
        </w:tc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35FE8" w14:textId="2420CEA1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大</w:t>
            </w:r>
            <w:r w:rsidR="00957CC4">
              <w:rPr>
                <w:rFonts w:ascii="標楷體" w:eastAsia="標楷體" w:hAnsi="標楷體" w:hint="eastAsia"/>
                <w:sz w:val="28"/>
                <w:szCs w:val="28"/>
              </w:rPr>
              <w:t>乘</w:t>
            </w:r>
            <w:r w:rsidRPr="00D95D27">
              <w:rPr>
                <w:rFonts w:ascii="標楷體" w:eastAsia="標楷體" w:hAnsi="標楷體"/>
                <w:sz w:val="28"/>
                <w:szCs w:val="28"/>
              </w:rPr>
              <w:t>金剛寶懺全卷</w:t>
            </w:r>
          </w:p>
        </w:tc>
      </w:tr>
      <w:tr w:rsidR="00D95D27" w:rsidRPr="00D95D27" w14:paraId="7D092AEF" w14:textId="77777777" w:rsidTr="00D95D27">
        <w:trPr>
          <w:trHeight w:val="531"/>
          <w:tblCellSpacing w:w="7" w:type="dxa"/>
        </w:trPr>
        <w:tc>
          <w:tcPr>
            <w:tcW w:w="4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4E5DB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11:30－12:00</w:t>
            </w:r>
          </w:p>
        </w:tc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2C76C" w14:textId="77777777" w:rsidR="00D95D27" w:rsidRPr="00D95D27" w:rsidRDefault="00D95D27" w:rsidP="00D95D2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95D27">
              <w:rPr>
                <w:rFonts w:ascii="標楷體" w:eastAsia="標楷體" w:hAnsi="標楷體"/>
                <w:sz w:val="28"/>
                <w:szCs w:val="28"/>
              </w:rPr>
              <w:t>普供科儀</w:t>
            </w:r>
          </w:p>
        </w:tc>
      </w:tr>
    </w:tbl>
    <w:p w14:paraId="7B63D0FE" w14:textId="77777777" w:rsidR="008602A8" w:rsidRDefault="008602A8" w:rsidP="008602A8">
      <w:pPr>
        <w:adjustRightInd w:val="0"/>
        <w:snapToGrid w:val="0"/>
        <w:rPr>
          <w:rFonts w:ascii="標楷體" w:eastAsia="標楷體" w:hAnsi="標楷體" w:cs="Cambria Math"/>
          <w:sz w:val="28"/>
          <w:szCs w:val="28"/>
        </w:rPr>
      </w:pPr>
    </w:p>
    <w:p w14:paraId="63C11592" w14:textId="4AA32D25" w:rsidR="00D95D27" w:rsidRPr="00D95D27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本鄉殯葬所例假日皆有上班，納骨堂亦對外開放，為避免</w:t>
      </w:r>
      <w:r w:rsidR="00957CC4">
        <w:rPr>
          <w:rFonts w:ascii="標楷體" w:eastAsia="標楷體" w:hAnsi="標楷體" w:hint="eastAsia"/>
          <w:sz w:val="28"/>
          <w:szCs w:val="28"/>
        </w:rPr>
        <w:t>人潮擁擠</w:t>
      </w:r>
      <w:r w:rsidRPr="00D95D27">
        <w:rPr>
          <w:rFonts w:ascii="標楷體" w:eastAsia="標楷體" w:hAnsi="標楷體"/>
          <w:sz w:val="28"/>
          <w:szCs w:val="28"/>
        </w:rPr>
        <w:t>，請民眾多加利用時間分散人流前來祭拜。</w:t>
      </w:r>
    </w:p>
    <w:p w14:paraId="016580E6" w14:textId="77777777" w:rsidR="00D95D27" w:rsidRPr="00D95D27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為維持會場秩序，當日實施車輛管制，汽車禁止進入會場，機車請依工作人員指示停放整齊。</w:t>
      </w:r>
    </w:p>
    <w:p w14:paraId="2E0E9886" w14:textId="77777777" w:rsidR="00D95D27" w:rsidRPr="00D95D27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法會當日納骨堂前廣場設置祭拜區供民眾祭拜使用，禁止持香及供品入堂祭拜。</w:t>
      </w:r>
    </w:p>
    <w:p w14:paraId="00FE2387" w14:textId="12EEA5D0" w:rsidR="00D95D27" w:rsidRPr="00D95D27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供品請自行看顧本所不負保管責任，</w:t>
      </w:r>
      <w:r w:rsidR="00957CC4">
        <w:rPr>
          <w:rFonts w:ascii="標楷體" w:eastAsia="標楷體" w:hAnsi="標楷體" w:hint="eastAsia"/>
          <w:sz w:val="28"/>
          <w:szCs w:val="28"/>
        </w:rPr>
        <w:t>祭拜完</w:t>
      </w:r>
      <w:r w:rsidRPr="00D95D27">
        <w:rPr>
          <w:rFonts w:ascii="標楷體" w:eastAsia="標楷體" w:hAnsi="標楷體"/>
          <w:sz w:val="28"/>
          <w:szCs w:val="28"/>
        </w:rPr>
        <w:t>後請自行帶回，如未取回將視同廢棄物處理。</w:t>
      </w:r>
    </w:p>
    <w:p w14:paraId="30A59EAA" w14:textId="2A068D43" w:rsidR="00D95D27" w:rsidRPr="00D95D27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為響應紙錢集中燒，本所提供紙錢收運服務，民眾可將紙錢放置</w:t>
      </w:r>
      <w:r w:rsidR="00495FCE">
        <w:rPr>
          <w:rFonts w:ascii="標楷體" w:eastAsia="標楷體" w:hAnsi="標楷體" w:hint="eastAsia"/>
          <w:sz w:val="28"/>
          <w:szCs w:val="28"/>
        </w:rPr>
        <w:t>環保經文</w:t>
      </w:r>
      <w:r w:rsidRPr="00D95D27">
        <w:rPr>
          <w:rFonts w:ascii="標楷體" w:eastAsia="標楷體" w:hAnsi="標楷體"/>
          <w:sz w:val="28"/>
          <w:szCs w:val="28"/>
        </w:rPr>
        <w:t>袋由本所集中後統一處理，以減少空氣汙染物的排放。</w:t>
      </w:r>
    </w:p>
    <w:p w14:paraId="0A6C2686" w14:textId="385EF436" w:rsidR="0068188A" w:rsidRDefault="00D95D27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D95D27">
        <w:rPr>
          <w:rFonts w:ascii="標楷體" w:eastAsia="標楷體" w:hAnsi="標楷體" w:cs="Cambria Math"/>
          <w:sz w:val="28"/>
          <w:szCs w:val="28"/>
        </w:rPr>
        <w:t>◎</w:t>
      </w:r>
      <w:r w:rsidRPr="00D95D27">
        <w:rPr>
          <w:rFonts w:ascii="標楷體" w:eastAsia="標楷體" w:hAnsi="標楷體"/>
          <w:sz w:val="28"/>
          <w:szCs w:val="28"/>
        </w:rPr>
        <w:t>法會事宜洽詢電話：萬巒鄉殯葬管理所(08)7815025、(08)7811415</w:t>
      </w:r>
    </w:p>
    <w:p w14:paraId="1DF3FDDB" w14:textId="51050472" w:rsidR="00376276" w:rsidRPr="00376276" w:rsidRDefault="00376276" w:rsidP="008602A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76276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50127801" wp14:editId="1F71E1EE">
            <wp:extent cx="6848475" cy="2562225"/>
            <wp:effectExtent l="0" t="0" r="9525" b="9525"/>
            <wp:docPr id="80341835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6276" w:rsidRPr="00376276" w:rsidSect="0037627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D27"/>
    <w:rsid w:val="00376276"/>
    <w:rsid w:val="00495FCE"/>
    <w:rsid w:val="0068188A"/>
    <w:rsid w:val="0084098B"/>
    <w:rsid w:val="008602A8"/>
    <w:rsid w:val="00957CC4"/>
    <w:rsid w:val="00A53842"/>
    <w:rsid w:val="00B978FE"/>
    <w:rsid w:val="00CB52EC"/>
    <w:rsid w:val="00D9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340C1"/>
  <w15:chartTrackingRefBased/>
  <w15:docId w15:val="{575F5F74-68F8-41E2-A6D8-232AD8A0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95D2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5D27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5D27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5D2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5D2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5D2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5D2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5D2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95D27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95D2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95D27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95D2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95D27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95D2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95D2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95D2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95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5D2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95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5D2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95D2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95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95D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95D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95D27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5D2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95D27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D95D2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6</cp:revision>
  <cp:lastPrinted>2026-03-06T01:20:00Z</cp:lastPrinted>
  <dcterms:created xsi:type="dcterms:W3CDTF">2026-03-06T01:15:00Z</dcterms:created>
  <dcterms:modified xsi:type="dcterms:W3CDTF">2026-03-12T01:37:00Z</dcterms:modified>
</cp:coreProperties>
</file>